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D1" w:rsidRDefault="00653AD1" w:rsidP="00653AD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4517">
        <w:rPr>
          <w:rFonts w:ascii="Times New Roman" w:hAnsi="Times New Roman" w:cs="Times New Roman"/>
          <w:sz w:val="28"/>
          <w:szCs w:val="28"/>
        </w:rPr>
        <w:t>ояснительн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44517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4517">
        <w:rPr>
          <w:rFonts w:ascii="Times New Roman" w:hAnsi="Times New Roman" w:cs="Times New Roman"/>
          <w:sz w:val="28"/>
          <w:szCs w:val="28"/>
        </w:rPr>
        <w:t xml:space="preserve"> по развитию санаторно-курортного леч</w:t>
      </w:r>
      <w:r>
        <w:rPr>
          <w:rFonts w:ascii="Times New Roman" w:hAnsi="Times New Roman" w:cs="Times New Roman"/>
          <w:sz w:val="28"/>
          <w:szCs w:val="28"/>
        </w:rPr>
        <w:t>ения и реабилитации в педиатрии.</w:t>
      </w:r>
    </w:p>
    <w:p w:rsidR="00944517" w:rsidRDefault="00944517" w:rsidP="00653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F10" w:rsidRPr="00687F10" w:rsidRDefault="00687F10" w:rsidP="00647427">
      <w:pPr>
        <w:pStyle w:val="a5"/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7F10">
        <w:rPr>
          <w:rFonts w:ascii="Times New Roman" w:hAnsi="Times New Roman" w:cs="Times New Roman"/>
          <w:sz w:val="28"/>
          <w:szCs w:val="28"/>
        </w:rPr>
        <w:t xml:space="preserve">Количество санаториев для детского населения, название, правовая форма санатория и их профиль в республике Коми. 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Количество санаториев для взрослого населения, название, правовая форма в республике Коми, количество койко-мест в них и нозологические формы.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Количество койко-мест, возрастные структуры и нозологические формы в санаториях республики Коми, количество койко-мест «Мать и дитя» (для санатория «Лозым»).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Медицинские технологии, применяемые для оказания санаторно-курортного лечения в санаториях.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Современные медицинские технологии используемые в санаториях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Организация санаторно-курортного лечения для детей и подростков в санаториях, расположенных на побережье Черного моря.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Категории граждан, направляемых на санаторно-курортное лечение в санатории, подведомственные Министерству здравоохранения Российской Федерации.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Динамика численности взрослого и детского населения, охваченного санаторно-курортным лечением за три года на базе республиканских санаторно-курортных организаций, санаториев Черноморского побережья, в санаториях федерального подчинения.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Количество детей, находящихся в трудной жизненной ситуации (дети-сироты; дети, оставшиеся без попечения родителей; категория ребенок-инвалид), получивших санаторно-курортное лечение за отчетный период.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Эффективность оздоровления в санатории детей и взрослых за отчетный период.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Показатели оздоровления взрослого населения с учетом социального статуса в санаторно-курортных организациях республики Коми.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 xml:space="preserve"> Укомплектованность медицинскими кадрами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4517">
        <w:rPr>
          <w:rFonts w:ascii="Times New Roman" w:hAnsi="Times New Roman" w:cs="Times New Roman"/>
          <w:sz w:val="28"/>
          <w:szCs w:val="28"/>
        </w:rPr>
        <w:t>санаториях республики Коми и педагогическими сотрудниками (для детских санаториев).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Проблемы,</w:t>
      </w:r>
      <w:r w:rsidRPr="00944517">
        <w:rPr>
          <w:rFonts w:ascii="Times New Roman" w:hAnsi="Times New Roman" w:cs="Times New Roman"/>
          <w:sz w:val="28"/>
          <w:szCs w:val="28"/>
        </w:rPr>
        <w:t xml:space="preserve"> возникающие в организации санаторно-курортного лечения для детского и взрослого населения республики Коми.</w:t>
      </w:r>
    </w:p>
    <w:p w:rsidR="00687F10" w:rsidRPr="00687F10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Задачи для улучшения развития санаторно-курортной помощи в Республике Коми.</w:t>
      </w:r>
    </w:p>
    <w:p w:rsidR="00687F10" w:rsidRPr="00944517" w:rsidRDefault="00687F10" w:rsidP="00687F1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517">
        <w:rPr>
          <w:rFonts w:ascii="Times New Roman" w:hAnsi="Times New Roman" w:cs="Times New Roman"/>
          <w:sz w:val="28"/>
          <w:szCs w:val="28"/>
          <w:u w:val="single"/>
        </w:rPr>
        <w:t>Развитие медицинской реабилитации у несовершеннолетних.</w:t>
      </w:r>
    </w:p>
    <w:p w:rsidR="00687F10" w:rsidRPr="00944517" w:rsidRDefault="00687F10" w:rsidP="00687F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Учреждения, на базе которых осуществляется реабилитационная помощь несовершеннолетним.</w:t>
      </w:r>
    </w:p>
    <w:p w:rsidR="00687F10" w:rsidRPr="00944517" w:rsidRDefault="00687F10" w:rsidP="00687F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 xml:space="preserve">Охват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реабилитацией </w:t>
      </w:r>
      <w:r w:rsidRPr="00944517">
        <w:rPr>
          <w:rFonts w:ascii="Times New Roman" w:hAnsi="Times New Roman" w:cs="Times New Roman"/>
          <w:sz w:val="28"/>
          <w:szCs w:val="28"/>
        </w:rPr>
        <w:t>на 2, 3 этапах</w:t>
      </w:r>
    </w:p>
    <w:p w:rsidR="00647427" w:rsidRDefault="00687F10" w:rsidP="006474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Реабилитационные методики, применяющиеся на данных базах. </w:t>
      </w:r>
    </w:p>
    <w:p w:rsidR="00AB0A81" w:rsidRDefault="00AB0A81" w:rsidP="00AB0A8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0A81" w:rsidRDefault="00AB0A81" w:rsidP="00AB0A8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Реабилитация детей.</w:t>
      </w:r>
    </w:p>
    <w:p w:rsid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Учреждения, оказывающие медицинскую реабилитацию.</w:t>
      </w:r>
    </w:p>
    <w:p w:rsid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оказания реабилитации.</w:t>
      </w:r>
    </w:p>
    <w:p w:rsid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детей, получивших реабилитацию на различных этапах за отчетный период.</w:t>
      </w:r>
    </w:p>
    <w:p w:rsid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медицинскими/немедицинскими кадрами в реабилитационных отделениях республики. Кол</w:t>
      </w:r>
      <w:r w:rsidR="00D51B33">
        <w:rPr>
          <w:rFonts w:ascii="Times New Roman" w:hAnsi="Times New Roman" w:cs="Times New Roman"/>
          <w:sz w:val="28"/>
          <w:szCs w:val="28"/>
        </w:rPr>
        <w:t>ичест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D5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врачей</w:t>
      </w:r>
      <w:r w:rsidR="00D51B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аккредитованных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специальности физическая и медицинская реабилитация. Указать процент от нуждаемости в данных специалистах.</w:t>
      </w:r>
    </w:p>
    <w:p w:rsid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Проблемы, возникающие в организации медицинской реабилитации.</w:t>
      </w:r>
    </w:p>
    <w:p w:rsid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численности</w:t>
      </w:r>
      <w:r w:rsidRPr="00AB0A81">
        <w:rPr>
          <w:rFonts w:ascii="Times New Roman" w:hAnsi="Times New Roman" w:cs="Times New Roman"/>
          <w:sz w:val="28"/>
          <w:szCs w:val="28"/>
        </w:rPr>
        <w:t xml:space="preserve"> детского населения, охваченного </w:t>
      </w:r>
      <w:r>
        <w:rPr>
          <w:rFonts w:ascii="Times New Roman" w:hAnsi="Times New Roman" w:cs="Times New Roman"/>
          <w:sz w:val="28"/>
          <w:szCs w:val="28"/>
        </w:rPr>
        <w:t>реабилитацией.</w:t>
      </w:r>
    </w:p>
    <w:p w:rsidR="00AB0A81" w:rsidRP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Реабилитационные методики, применяемые в учреждении</w:t>
      </w:r>
    </w:p>
    <w:p w:rsidR="00AB0A81" w:rsidRPr="00AB0A81" w:rsidRDefault="00AB0A81" w:rsidP="00AB0A8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7427" w:rsidRPr="00647427" w:rsidRDefault="00647427" w:rsidP="00647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427">
        <w:rPr>
          <w:rFonts w:ascii="Times New Roman" w:hAnsi="Times New Roman" w:cs="Times New Roman"/>
          <w:sz w:val="28"/>
          <w:szCs w:val="28"/>
        </w:rPr>
        <w:t xml:space="preserve">Адрес почты </w:t>
      </w:r>
      <w:r w:rsidRPr="00647427">
        <w:rPr>
          <w:rFonts w:ascii="Times New Roman" w:hAnsi="Times New Roman" w:cs="Times New Roman"/>
          <w:sz w:val="28"/>
          <w:szCs w:val="28"/>
          <w:lang w:val="en-US"/>
        </w:rPr>
        <w:t>tvpervakova</w:t>
      </w:r>
      <w:r w:rsidRPr="00AB0A81">
        <w:rPr>
          <w:rFonts w:ascii="Times New Roman" w:hAnsi="Times New Roman" w:cs="Times New Roman"/>
          <w:sz w:val="28"/>
          <w:szCs w:val="28"/>
        </w:rPr>
        <w:t>@</w:t>
      </w:r>
      <w:r w:rsidRPr="0064742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B0A81">
        <w:rPr>
          <w:rFonts w:ascii="Times New Roman" w:hAnsi="Times New Roman" w:cs="Times New Roman"/>
          <w:sz w:val="28"/>
          <w:szCs w:val="28"/>
        </w:rPr>
        <w:t>.</w:t>
      </w:r>
      <w:r w:rsidRPr="0064742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87F10" w:rsidRPr="00944517" w:rsidRDefault="00687F10" w:rsidP="009445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4517" w:rsidRPr="00944517" w:rsidRDefault="00944517" w:rsidP="00944517">
      <w:pPr>
        <w:tabs>
          <w:tab w:val="left" w:pos="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517" w:rsidRPr="00687F10" w:rsidRDefault="00944517" w:rsidP="00944517">
      <w:pPr>
        <w:jc w:val="both"/>
        <w:rPr>
          <w:rFonts w:ascii="Times New Roman" w:hAnsi="Times New Roman" w:cs="Times New Roman"/>
        </w:rPr>
      </w:pPr>
    </w:p>
    <w:p w:rsidR="00944517" w:rsidRPr="00687F10" w:rsidRDefault="00944517">
      <w:pPr>
        <w:jc w:val="both"/>
        <w:rPr>
          <w:rFonts w:ascii="Times New Roman" w:hAnsi="Times New Roman" w:cs="Times New Roman"/>
        </w:rPr>
      </w:pPr>
    </w:p>
    <w:sectPr w:rsidR="00944517" w:rsidRPr="0068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DBB"/>
    <w:multiLevelType w:val="hybridMultilevel"/>
    <w:tmpl w:val="D1182762"/>
    <w:lvl w:ilvl="0" w:tplc="4B1607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35017"/>
    <w:multiLevelType w:val="hybridMultilevel"/>
    <w:tmpl w:val="AB521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17"/>
    <w:rsid w:val="00356284"/>
    <w:rsid w:val="005C2C55"/>
    <w:rsid w:val="00647427"/>
    <w:rsid w:val="00653AD1"/>
    <w:rsid w:val="00687F10"/>
    <w:rsid w:val="00944517"/>
    <w:rsid w:val="009F2109"/>
    <w:rsid w:val="00AB0A81"/>
    <w:rsid w:val="00BD57FB"/>
    <w:rsid w:val="00D51B33"/>
    <w:rsid w:val="00E100C6"/>
    <w:rsid w:val="00EA3891"/>
    <w:rsid w:val="00F0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8F0C"/>
  <w15:docId w15:val="{B0DD1043-ACC1-42A8-BFAD-4487520A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45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44517"/>
    <w:pPr>
      <w:keepNext/>
      <w:spacing w:after="0" w:line="240" w:lineRule="auto"/>
      <w:ind w:left="-284" w:firstLine="284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51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44517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944517"/>
    <w:rPr>
      <w:color w:val="0000FF"/>
      <w:u w:val="single"/>
    </w:rPr>
  </w:style>
  <w:style w:type="table" w:styleId="a4">
    <w:name w:val="Table Grid"/>
    <w:basedOn w:val="a1"/>
    <w:uiPriority w:val="59"/>
    <w:rsid w:val="00944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87F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2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Пользователь</cp:lastModifiedBy>
  <cp:revision>4</cp:revision>
  <cp:lastPrinted>2021-12-09T06:32:00Z</cp:lastPrinted>
  <dcterms:created xsi:type="dcterms:W3CDTF">2022-12-14T08:10:00Z</dcterms:created>
  <dcterms:modified xsi:type="dcterms:W3CDTF">2022-12-14T09:17:00Z</dcterms:modified>
</cp:coreProperties>
</file>