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2CD" w:rsidRPr="008B118C" w:rsidRDefault="00084F8A">
      <w:pPr>
        <w:rPr>
          <w:rFonts w:ascii="Times New Roman" w:hAnsi="Times New Roman" w:cs="Times New Roman"/>
        </w:rPr>
      </w:pPr>
      <w:r w:rsidRPr="008B118C">
        <w:rPr>
          <w:rFonts w:ascii="Times New Roman" w:hAnsi="Times New Roman" w:cs="Times New Roman"/>
        </w:rPr>
        <w:t>Шаблон для заполнения к отчету ГВС по гематологии</w:t>
      </w:r>
      <w:r w:rsidR="00E44EE3" w:rsidRPr="008B118C">
        <w:rPr>
          <w:rFonts w:ascii="Times New Roman" w:hAnsi="Times New Roman" w:cs="Times New Roman"/>
        </w:rPr>
        <w:t xml:space="preserve"> за 2023 год</w:t>
      </w:r>
    </w:p>
    <w:p w:rsidR="00D67D72" w:rsidRPr="008B118C" w:rsidRDefault="00D67D72">
      <w:pPr>
        <w:rPr>
          <w:rFonts w:ascii="Times New Roman" w:hAnsi="Times New Roman" w:cs="Times New Roman"/>
        </w:rPr>
      </w:pPr>
    </w:p>
    <w:tbl>
      <w:tblPr>
        <w:tblW w:w="923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6"/>
        <w:gridCol w:w="917"/>
        <w:gridCol w:w="959"/>
        <w:gridCol w:w="1059"/>
        <w:gridCol w:w="880"/>
        <w:gridCol w:w="1291"/>
        <w:gridCol w:w="905"/>
        <w:gridCol w:w="905"/>
      </w:tblGrid>
      <w:tr w:rsidR="00D67D72" w:rsidRPr="008B118C" w:rsidTr="00084F8A">
        <w:trPr>
          <w:trHeight w:val="1445"/>
        </w:trPr>
        <w:tc>
          <w:tcPr>
            <w:tcW w:w="2522" w:type="dxa"/>
            <w:shd w:val="clear" w:color="auto" w:fill="auto"/>
            <w:vAlign w:val="bottom"/>
            <w:hideMark/>
          </w:tcPr>
          <w:p w:rsidR="00D67D72" w:rsidRPr="008B118C" w:rsidRDefault="00D67D72" w:rsidP="00044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D67D72" w:rsidRPr="008B118C" w:rsidRDefault="008B118C" w:rsidP="008B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Диагноз</w:t>
            </w:r>
          </w:p>
        </w:tc>
        <w:tc>
          <w:tcPr>
            <w:tcW w:w="959" w:type="dxa"/>
            <w:shd w:val="clear" w:color="auto" w:fill="auto"/>
            <w:vAlign w:val="bottom"/>
            <w:hideMark/>
          </w:tcPr>
          <w:p w:rsidR="00D67D72" w:rsidRPr="008B118C" w:rsidRDefault="00D67D72" w:rsidP="008B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1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Зарегист</w:t>
            </w:r>
            <w:proofErr w:type="spellEnd"/>
            <w:r w:rsidRPr="008B1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всего</w:t>
            </w:r>
          </w:p>
        </w:tc>
        <w:tc>
          <w:tcPr>
            <w:tcW w:w="1059" w:type="dxa"/>
            <w:shd w:val="clear" w:color="auto" w:fill="auto"/>
            <w:vAlign w:val="bottom"/>
            <w:hideMark/>
          </w:tcPr>
          <w:p w:rsidR="00D67D72" w:rsidRPr="008B118C" w:rsidRDefault="00D67D72" w:rsidP="008B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1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Зарегистр</w:t>
            </w:r>
            <w:proofErr w:type="spellEnd"/>
            <w:r w:rsidRPr="008B1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впервые в этом году</w:t>
            </w:r>
          </w:p>
        </w:tc>
        <w:tc>
          <w:tcPr>
            <w:tcW w:w="880" w:type="dxa"/>
            <w:shd w:val="clear" w:color="auto" w:fill="auto"/>
            <w:vAlign w:val="bottom"/>
            <w:hideMark/>
          </w:tcPr>
          <w:p w:rsidR="00D67D72" w:rsidRPr="008B118C" w:rsidRDefault="00D67D72" w:rsidP="008B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Умерли всего в этом году</w:t>
            </w:r>
          </w:p>
        </w:tc>
        <w:tc>
          <w:tcPr>
            <w:tcW w:w="1291" w:type="dxa"/>
            <w:shd w:val="clear" w:color="auto" w:fill="auto"/>
            <w:vAlign w:val="bottom"/>
            <w:hideMark/>
          </w:tcPr>
          <w:p w:rsidR="00D67D72" w:rsidRPr="008B118C" w:rsidRDefault="00D67D72" w:rsidP="008B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Умерли до года от момента диагностики</w:t>
            </w:r>
          </w:p>
        </w:tc>
        <w:tc>
          <w:tcPr>
            <w:tcW w:w="905" w:type="dxa"/>
            <w:shd w:val="clear" w:color="auto" w:fill="auto"/>
            <w:vAlign w:val="bottom"/>
            <w:hideMark/>
          </w:tcPr>
          <w:p w:rsidR="00D67D72" w:rsidRPr="008B118C" w:rsidRDefault="00D67D72" w:rsidP="008B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Состоят на учете на конец года</w:t>
            </w:r>
          </w:p>
        </w:tc>
        <w:tc>
          <w:tcPr>
            <w:tcW w:w="905" w:type="dxa"/>
            <w:shd w:val="clear" w:color="auto" w:fill="auto"/>
            <w:vAlign w:val="bottom"/>
            <w:hideMark/>
          </w:tcPr>
          <w:p w:rsidR="00D67D72" w:rsidRPr="008B118C" w:rsidRDefault="00D67D72" w:rsidP="008B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1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Состоят на учете больше 5 лет</w:t>
            </w:r>
          </w:p>
        </w:tc>
      </w:tr>
      <w:tr w:rsidR="00D67D72" w:rsidRPr="008B118C" w:rsidTr="00084F8A">
        <w:trPr>
          <w:trHeight w:val="300"/>
        </w:trPr>
        <w:tc>
          <w:tcPr>
            <w:tcW w:w="2522" w:type="dxa"/>
            <w:shd w:val="clear" w:color="auto" w:fill="auto"/>
            <w:vAlign w:val="bottom"/>
            <w:hideMark/>
          </w:tcPr>
          <w:p w:rsidR="00D67D72" w:rsidRPr="008B118C" w:rsidRDefault="00084F8A" w:rsidP="00044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D67D72" w:rsidRPr="008B1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олицитемия истинная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D67D72" w:rsidRPr="008B118C" w:rsidRDefault="00D67D72" w:rsidP="00044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D45</w:t>
            </w:r>
          </w:p>
        </w:tc>
        <w:tc>
          <w:tcPr>
            <w:tcW w:w="959" w:type="dxa"/>
            <w:shd w:val="clear" w:color="auto" w:fill="auto"/>
            <w:noWrap/>
            <w:vAlign w:val="bottom"/>
          </w:tcPr>
          <w:p w:rsidR="00D67D72" w:rsidRPr="008B118C" w:rsidRDefault="00D67D72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</w:tcPr>
          <w:p w:rsidR="00D67D72" w:rsidRPr="008B118C" w:rsidRDefault="00D67D72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D67D72" w:rsidRPr="008B118C" w:rsidRDefault="00D67D72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</w:tcPr>
          <w:p w:rsidR="00D67D72" w:rsidRPr="008B118C" w:rsidRDefault="00D67D72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D67D72" w:rsidRPr="008B118C" w:rsidRDefault="00D67D72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D67D72" w:rsidRPr="008B118C" w:rsidRDefault="00D67D72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7D72" w:rsidRPr="008B118C" w:rsidTr="00084F8A">
        <w:trPr>
          <w:trHeight w:val="300"/>
        </w:trPr>
        <w:tc>
          <w:tcPr>
            <w:tcW w:w="2522" w:type="dxa"/>
            <w:shd w:val="clear" w:color="auto" w:fill="auto"/>
            <w:vAlign w:val="bottom"/>
            <w:hideMark/>
          </w:tcPr>
          <w:p w:rsidR="00D67D72" w:rsidRPr="008B118C" w:rsidRDefault="00084F8A" w:rsidP="00044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1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="00D67D72" w:rsidRPr="008B1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иелодиспластические</w:t>
            </w:r>
            <w:proofErr w:type="spellEnd"/>
            <w:r w:rsidR="00D67D72" w:rsidRPr="008B1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синдромы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D67D72" w:rsidRPr="008B118C" w:rsidRDefault="00D67D72" w:rsidP="00044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D46</w:t>
            </w:r>
          </w:p>
        </w:tc>
        <w:tc>
          <w:tcPr>
            <w:tcW w:w="959" w:type="dxa"/>
            <w:shd w:val="clear" w:color="auto" w:fill="auto"/>
            <w:noWrap/>
            <w:vAlign w:val="bottom"/>
          </w:tcPr>
          <w:p w:rsidR="00D67D72" w:rsidRPr="008B118C" w:rsidRDefault="00D67D72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</w:tcPr>
          <w:p w:rsidR="00D67D72" w:rsidRPr="008B118C" w:rsidRDefault="00D67D72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D67D72" w:rsidRPr="008B118C" w:rsidRDefault="00D67D72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</w:tcPr>
          <w:p w:rsidR="00D67D72" w:rsidRPr="008B118C" w:rsidRDefault="00D67D72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D67D72" w:rsidRPr="008B118C" w:rsidRDefault="00D67D72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D67D72" w:rsidRPr="008B118C" w:rsidRDefault="00D67D72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7D72" w:rsidRPr="008B118C" w:rsidTr="00084F8A">
        <w:trPr>
          <w:trHeight w:val="780"/>
        </w:trPr>
        <w:tc>
          <w:tcPr>
            <w:tcW w:w="2522" w:type="dxa"/>
            <w:shd w:val="clear" w:color="auto" w:fill="auto"/>
            <w:vAlign w:val="bottom"/>
            <w:hideMark/>
          </w:tcPr>
          <w:p w:rsidR="00D67D72" w:rsidRPr="008B118C" w:rsidRDefault="00084F8A" w:rsidP="00044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="00D67D72" w:rsidRPr="008B1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ругие новообразования неопределенного или неизвестного характера лимфоидной, кроветворной и родственных им тканей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D67D72" w:rsidRPr="008B118C" w:rsidRDefault="00D67D72" w:rsidP="00044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D47</w:t>
            </w:r>
          </w:p>
        </w:tc>
        <w:tc>
          <w:tcPr>
            <w:tcW w:w="959" w:type="dxa"/>
            <w:shd w:val="clear" w:color="auto" w:fill="auto"/>
            <w:noWrap/>
            <w:vAlign w:val="bottom"/>
          </w:tcPr>
          <w:p w:rsidR="00D67D72" w:rsidRPr="008B118C" w:rsidRDefault="00D67D72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</w:tcPr>
          <w:p w:rsidR="00D67D72" w:rsidRPr="008B118C" w:rsidRDefault="00D67D72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D67D72" w:rsidRPr="008B118C" w:rsidRDefault="00D67D72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</w:tcPr>
          <w:p w:rsidR="00D67D72" w:rsidRPr="008B118C" w:rsidRDefault="00D67D72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D67D72" w:rsidRPr="008B118C" w:rsidRDefault="00D67D72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D67D72" w:rsidRPr="008B118C" w:rsidRDefault="00D67D72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7D72" w:rsidRPr="008B118C" w:rsidTr="00084F8A">
        <w:trPr>
          <w:trHeight w:val="780"/>
        </w:trPr>
        <w:tc>
          <w:tcPr>
            <w:tcW w:w="2522" w:type="dxa"/>
            <w:shd w:val="clear" w:color="auto" w:fill="auto"/>
            <w:vAlign w:val="bottom"/>
          </w:tcPr>
          <w:p w:rsidR="00D67D72" w:rsidRPr="008B118C" w:rsidRDefault="00D67D72" w:rsidP="00044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Железодефицитная анемия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D67D72" w:rsidRPr="008B118C" w:rsidRDefault="00D67D72" w:rsidP="00044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B1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D50</w:t>
            </w:r>
          </w:p>
        </w:tc>
        <w:tc>
          <w:tcPr>
            <w:tcW w:w="959" w:type="dxa"/>
            <w:shd w:val="clear" w:color="auto" w:fill="auto"/>
            <w:noWrap/>
            <w:vAlign w:val="bottom"/>
          </w:tcPr>
          <w:p w:rsidR="00D67D72" w:rsidRPr="008B118C" w:rsidRDefault="00D67D72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</w:tcPr>
          <w:p w:rsidR="00D67D72" w:rsidRPr="008B118C" w:rsidRDefault="00D67D72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D67D72" w:rsidRPr="008B118C" w:rsidRDefault="00D67D72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</w:tcPr>
          <w:p w:rsidR="00D67D72" w:rsidRPr="008B118C" w:rsidRDefault="00D67D72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D67D72" w:rsidRPr="008B118C" w:rsidRDefault="00D67D72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D67D72" w:rsidRPr="008B118C" w:rsidRDefault="00D67D72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7D72" w:rsidRPr="008B118C" w:rsidTr="00084F8A">
        <w:trPr>
          <w:trHeight w:val="780"/>
        </w:trPr>
        <w:tc>
          <w:tcPr>
            <w:tcW w:w="2522" w:type="dxa"/>
            <w:shd w:val="clear" w:color="auto" w:fill="auto"/>
            <w:vAlign w:val="bottom"/>
          </w:tcPr>
          <w:p w:rsidR="00D67D72" w:rsidRPr="008B118C" w:rsidRDefault="00D67D72" w:rsidP="00044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В12-дефицитная </w:t>
            </w:r>
            <w:proofErr w:type="spellStart"/>
            <w:r w:rsidRPr="008B1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анеми</w:t>
            </w:r>
            <w:proofErr w:type="spellEnd"/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D67D72" w:rsidRPr="008B118C" w:rsidRDefault="00D67D72" w:rsidP="00044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D5</w:t>
            </w:r>
            <w:r w:rsidRPr="008B1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9" w:type="dxa"/>
            <w:shd w:val="clear" w:color="auto" w:fill="auto"/>
            <w:noWrap/>
            <w:vAlign w:val="bottom"/>
          </w:tcPr>
          <w:p w:rsidR="00D67D72" w:rsidRPr="008B118C" w:rsidRDefault="00D67D72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</w:tcPr>
          <w:p w:rsidR="00D67D72" w:rsidRPr="008B118C" w:rsidRDefault="00D67D72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D67D72" w:rsidRPr="008B118C" w:rsidRDefault="00D67D72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</w:tcPr>
          <w:p w:rsidR="00D67D72" w:rsidRPr="008B118C" w:rsidRDefault="00D67D72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D67D72" w:rsidRPr="008B118C" w:rsidRDefault="00D67D72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D67D72" w:rsidRPr="008B118C" w:rsidRDefault="00D67D72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7D72" w:rsidRPr="008B118C" w:rsidTr="00084F8A">
        <w:trPr>
          <w:trHeight w:val="780"/>
        </w:trPr>
        <w:tc>
          <w:tcPr>
            <w:tcW w:w="2522" w:type="dxa"/>
            <w:shd w:val="clear" w:color="auto" w:fill="auto"/>
            <w:vAlign w:val="bottom"/>
          </w:tcPr>
          <w:p w:rsidR="00D67D72" w:rsidRPr="008B118C" w:rsidRDefault="00D67D72" w:rsidP="00044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Приобретенная гемолитическая анемия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D67D72" w:rsidRPr="008B118C" w:rsidRDefault="00D67D72" w:rsidP="00044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D5</w:t>
            </w:r>
            <w:r w:rsidRPr="008B1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9" w:type="dxa"/>
            <w:shd w:val="clear" w:color="auto" w:fill="auto"/>
            <w:noWrap/>
            <w:vAlign w:val="bottom"/>
          </w:tcPr>
          <w:p w:rsidR="00D67D72" w:rsidRPr="008B118C" w:rsidRDefault="00D67D72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</w:tcPr>
          <w:p w:rsidR="00D67D72" w:rsidRPr="008B118C" w:rsidRDefault="00D67D72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D67D72" w:rsidRPr="008B118C" w:rsidRDefault="00D67D72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</w:tcPr>
          <w:p w:rsidR="00D67D72" w:rsidRPr="008B118C" w:rsidRDefault="00D67D72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D67D72" w:rsidRPr="008B118C" w:rsidRDefault="00D67D72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D67D72" w:rsidRPr="008B118C" w:rsidRDefault="00D67D72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6AFF" w:rsidRPr="008B118C" w:rsidTr="00084F8A">
        <w:trPr>
          <w:trHeight w:val="780"/>
        </w:trPr>
        <w:tc>
          <w:tcPr>
            <w:tcW w:w="2522" w:type="dxa"/>
            <w:shd w:val="clear" w:color="auto" w:fill="auto"/>
            <w:vAlign w:val="bottom"/>
          </w:tcPr>
          <w:p w:rsidR="004D6AFF" w:rsidRPr="008B118C" w:rsidRDefault="004D6AFF" w:rsidP="00044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Идиопатическая </w:t>
            </w:r>
            <w:proofErr w:type="spellStart"/>
            <w:r w:rsidRPr="008B1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апластическая</w:t>
            </w:r>
            <w:proofErr w:type="spellEnd"/>
            <w:r w:rsidRPr="008B1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анемия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4D6AFF" w:rsidRPr="008B118C" w:rsidRDefault="004D6AFF" w:rsidP="00044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</w:t>
            </w:r>
            <w:r w:rsidRPr="008B1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61.3</w:t>
            </w:r>
          </w:p>
        </w:tc>
        <w:tc>
          <w:tcPr>
            <w:tcW w:w="959" w:type="dxa"/>
            <w:shd w:val="clear" w:color="auto" w:fill="auto"/>
            <w:noWrap/>
            <w:vAlign w:val="bottom"/>
          </w:tcPr>
          <w:p w:rsidR="004D6AFF" w:rsidRPr="008B118C" w:rsidRDefault="004D6AFF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</w:tcPr>
          <w:p w:rsidR="004D6AFF" w:rsidRPr="008B118C" w:rsidRDefault="004D6AFF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4D6AFF" w:rsidRPr="008B118C" w:rsidRDefault="004D6AFF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</w:tcPr>
          <w:p w:rsidR="004D6AFF" w:rsidRPr="008B118C" w:rsidRDefault="004D6AFF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4D6AFF" w:rsidRPr="008B118C" w:rsidRDefault="004D6AFF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4D6AFF" w:rsidRPr="008B118C" w:rsidRDefault="004D6AFF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7D72" w:rsidRPr="008B118C" w:rsidTr="00084F8A">
        <w:trPr>
          <w:trHeight w:val="780"/>
        </w:trPr>
        <w:tc>
          <w:tcPr>
            <w:tcW w:w="2522" w:type="dxa"/>
            <w:shd w:val="clear" w:color="auto" w:fill="auto"/>
            <w:vAlign w:val="bottom"/>
          </w:tcPr>
          <w:p w:rsidR="00D67D72" w:rsidRPr="008B118C" w:rsidRDefault="00D67D72" w:rsidP="00044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Анемия при хронических болезнях, классифицированная в других рубриках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D67D72" w:rsidRPr="008B118C" w:rsidRDefault="00D67D72" w:rsidP="00044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</w:t>
            </w:r>
            <w:r w:rsidRPr="008B1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59" w:type="dxa"/>
            <w:shd w:val="clear" w:color="auto" w:fill="auto"/>
            <w:noWrap/>
            <w:vAlign w:val="bottom"/>
          </w:tcPr>
          <w:p w:rsidR="00D67D72" w:rsidRPr="008B118C" w:rsidRDefault="00D67D72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</w:tcPr>
          <w:p w:rsidR="00D67D72" w:rsidRPr="008B118C" w:rsidRDefault="00D67D72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D67D72" w:rsidRPr="008B118C" w:rsidRDefault="00D67D72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</w:tcPr>
          <w:p w:rsidR="00D67D72" w:rsidRPr="008B118C" w:rsidRDefault="00D67D72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D67D72" w:rsidRPr="008B118C" w:rsidRDefault="00D67D72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D67D72" w:rsidRPr="008B118C" w:rsidRDefault="00D67D72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6AFF" w:rsidRPr="008B118C" w:rsidTr="00084F8A">
        <w:trPr>
          <w:trHeight w:val="780"/>
        </w:trPr>
        <w:tc>
          <w:tcPr>
            <w:tcW w:w="2522" w:type="dxa"/>
            <w:shd w:val="clear" w:color="auto" w:fill="auto"/>
            <w:vAlign w:val="bottom"/>
          </w:tcPr>
          <w:p w:rsidR="004D6AFF" w:rsidRPr="008B118C" w:rsidRDefault="004D6AFF" w:rsidP="00044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18C">
              <w:rPr>
                <w:rFonts w:ascii="Times New Roman" w:hAnsi="Times New Roman" w:cs="Times New Roman"/>
                <w:sz w:val="20"/>
                <w:szCs w:val="20"/>
              </w:rPr>
              <w:t>Наследственный дефицит фактора VIII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4D6AFF" w:rsidRPr="008B118C" w:rsidRDefault="004D6AFF" w:rsidP="00044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B1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</w:t>
            </w:r>
            <w:r w:rsidRPr="008B1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59" w:type="dxa"/>
            <w:shd w:val="clear" w:color="auto" w:fill="auto"/>
            <w:noWrap/>
            <w:vAlign w:val="bottom"/>
          </w:tcPr>
          <w:p w:rsidR="004D6AFF" w:rsidRPr="008B118C" w:rsidRDefault="004D6AFF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</w:tcPr>
          <w:p w:rsidR="004D6AFF" w:rsidRPr="008B118C" w:rsidRDefault="004D6AFF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4D6AFF" w:rsidRPr="008B118C" w:rsidRDefault="004D6AFF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</w:tcPr>
          <w:p w:rsidR="004D6AFF" w:rsidRPr="008B118C" w:rsidRDefault="004D6AFF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4D6AFF" w:rsidRPr="008B118C" w:rsidRDefault="004D6AFF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4D6AFF" w:rsidRPr="008B118C" w:rsidRDefault="004D6AFF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6AFF" w:rsidRPr="008B118C" w:rsidTr="00084F8A">
        <w:trPr>
          <w:trHeight w:val="780"/>
        </w:trPr>
        <w:tc>
          <w:tcPr>
            <w:tcW w:w="2522" w:type="dxa"/>
            <w:shd w:val="clear" w:color="auto" w:fill="auto"/>
            <w:vAlign w:val="bottom"/>
          </w:tcPr>
          <w:p w:rsidR="004D6AFF" w:rsidRPr="008B118C" w:rsidRDefault="004D6AFF" w:rsidP="00044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18C">
              <w:rPr>
                <w:rFonts w:ascii="Times New Roman" w:hAnsi="Times New Roman" w:cs="Times New Roman"/>
                <w:sz w:val="20"/>
                <w:szCs w:val="20"/>
              </w:rPr>
              <w:t>Наследственный дефицит фактора IX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4D6AFF" w:rsidRPr="008B118C" w:rsidRDefault="004D6AFF" w:rsidP="00044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B1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</w:t>
            </w:r>
            <w:r w:rsidRPr="008B1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59" w:type="dxa"/>
            <w:shd w:val="clear" w:color="auto" w:fill="auto"/>
            <w:noWrap/>
            <w:vAlign w:val="bottom"/>
          </w:tcPr>
          <w:p w:rsidR="004D6AFF" w:rsidRPr="008B118C" w:rsidRDefault="004D6AFF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</w:tcPr>
          <w:p w:rsidR="004D6AFF" w:rsidRPr="008B118C" w:rsidRDefault="004D6AFF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4D6AFF" w:rsidRPr="008B118C" w:rsidRDefault="004D6AFF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</w:tcPr>
          <w:p w:rsidR="004D6AFF" w:rsidRPr="008B118C" w:rsidRDefault="004D6AFF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4D6AFF" w:rsidRPr="008B118C" w:rsidRDefault="004D6AFF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4D6AFF" w:rsidRPr="008B118C" w:rsidRDefault="004D6AFF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6AFF" w:rsidRPr="008B118C" w:rsidTr="00084F8A">
        <w:trPr>
          <w:trHeight w:val="780"/>
        </w:trPr>
        <w:tc>
          <w:tcPr>
            <w:tcW w:w="2522" w:type="dxa"/>
            <w:shd w:val="clear" w:color="auto" w:fill="auto"/>
            <w:vAlign w:val="bottom"/>
          </w:tcPr>
          <w:p w:rsidR="004D6AFF" w:rsidRPr="008B118C" w:rsidRDefault="004D6AFF" w:rsidP="00044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Болезнь </w:t>
            </w:r>
            <w:proofErr w:type="spellStart"/>
            <w:r w:rsidRPr="008B1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Виллебранда</w:t>
            </w:r>
            <w:proofErr w:type="spellEnd"/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4D6AFF" w:rsidRPr="008B118C" w:rsidRDefault="004D6AFF" w:rsidP="00044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</w:t>
            </w:r>
            <w:r w:rsidRPr="008B1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59" w:type="dxa"/>
            <w:shd w:val="clear" w:color="auto" w:fill="auto"/>
            <w:noWrap/>
            <w:vAlign w:val="bottom"/>
          </w:tcPr>
          <w:p w:rsidR="004D6AFF" w:rsidRPr="008B118C" w:rsidRDefault="004D6AFF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</w:tcPr>
          <w:p w:rsidR="004D6AFF" w:rsidRPr="008B118C" w:rsidRDefault="004D6AFF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4D6AFF" w:rsidRPr="008B118C" w:rsidRDefault="004D6AFF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</w:tcPr>
          <w:p w:rsidR="004D6AFF" w:rsidRPr="008B118C" w:rsidRDefault="004D6AFF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4D6AFF" w:rsidRPr="008B118C" w:rsidRDefault="004D6AFF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4D6AFF" w:rsidRPr="008B118C" w:rsidRDefault="004D6AFF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6AFF" w:rsidRPr="008B118C" w:rsidTr="00084F8A">
        <w:trPr>
          <w:trHeight w:val="780"/>
        </w:trPr>
        <w:tc>
          <w:tcPr>
            <w:tcW w:w="2522" w:type="dxa"/>
            <w:shd w:val="clear" w:color="auto" w:fill="auto"/>
            <w:vAlign w:val="bottom"/>
          </w:tcPr>
          <w:p w:rsidR="004D6AFF" w:rsidRPr="008B118C" w:rsidRDefault="004D6AFF" w:rsidP="00044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Наследственный дефицит других факторов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4D6AFF" w:rsidRPr="008B118C" w:rsidRDefault="004D6AFF" w:rsidP="00044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</w:t>
            </w:r>
            <w:r w:rsidRPr="008B1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68.2</w:t>
            </w:r>
          </w:p>
        </w:tc>
        <w:tc>
          <w:tcPr>
            <w:tcW w:w="959" w:type="dxa"/>
            <w:shd w:val="clear" w:color="auto" w:fill="auto"/>
            <w:noWrap/>
            <w:vAlign w:val="bottom"/>
          </w:tcPr>
          <w:p w:rsidR="004D6AFF" w:rsidRPr="008B118C" w:rsidRDefault="004D6AFF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</w:tcPr>
          <w:p w:rsidR="004D6AFF" w:rsidRPr="008B118C" w:rsidRDefault="004D6AFF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4D6AFF" w:rsidRPr="008B118C" w:rsidRDefault="004D6AFF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</w:tcPr>
          <w:p w:rsidR="004D6AFF" w:rsidRPr="008B118C" w:rsidRDefault="004D6AFF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4D6AFF" w:rsidRPr="008B118C" w:rsidRDefault="004D6AFF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4D6AFF" w:rsidRPr="008B118C" w:rsidRDefault="004D6AFF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6AFF" w:rsidRPr="008B118C" w:rsidTr="00084F8A">
        <w:trPr>
          <w:trHeight w:val="780"/>
        </w:trPr>
        <w:tc>
          <w:tcPr>
            <w:tcW w:w="2522" w:type="dxa"/>
            <w:shd w:val="clear" w:color="auto" w:fill="auto"/>
            <w:vAlign w:val="bottom"/>
          </w:tcPr>
          <w:p w:rsidR="004D6AFF" w:rsidRPr="008B118C" w:rsidRDefault="004D6AFF" w:rsidP="00044D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118C">
              <w:rPr>
                <w:rFonts w:ascii="Times New Roman" w:hAnsi="Times New Roman" w:cs="Times New Roman"/>
                <w:sz w:val="20"/>
                <w:szCs w:val="20"/>
              </w:rPr>
              <w:t xml:space="preserve">Первичная </w:t>
            </w:r>
            <w:proofErr w:type="spellStart"/>
            <w:r w:rsidRPr="008B118C">
              <w:rPr>
                <w:rFonts w:ascii="Times New Roman" w:hAnsi="Times New Roman" w:cs="Times New Roman"/>
                <w:sz w:val="20"/>
                <w:szCs w:val="20"/>
              </w:rPr>
              <w:t>тромбофилия</w:t>
            </w:r>
            <w:proofErr w:type="spellEnd"/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4D6AFF" w:rsidRPr="008B118C" w:rsidRDefault="004D6AFF" w:rsidP="00044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</w:t>
            </w:r>
            <w:r w:rsidRPr="008B1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68.5</w:t>
            </w:r>
          </w:p>
        </w:tc>
        <w:tc>
          <w:tcPr>
            <w:tcW w:w="959" w:type="dxa"/>
            <w:shd w:val="clear" w:color="auto" w:fill="auto"/>
            <w:noWrap/>
            <w:vAlign w:val="bottom"/>
          </w:tcPr>
          <w:p w:rsidR="004D6AFF" w:rsidRPr="008B118C" w:rsidRDefault="004D6AFF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</w:tcPr>
          <w:p w:rsidR="004D6AFF" w:rsidRPr="008B118C" w:rsidRDefault="004D6AFF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4D6AFF" w:rsidRPr="008B118C" w:rsidRDefault="004D6AFF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</w:tcPr>
          <w:p w:rsidR="004D6AFF" w:rsidRPr="008B118C" w:rsidRDefault="004D6AFF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4D6AFF" w:rsidRPr="008B118C" w:rsidRDefault="004D6AFF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4D6AFF" w:rsidRPr="008B118C" w:rsidRDefault="004D6AFF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6AFF" w:rsidRPr="008B118C" w:rsidTr="00084F8A">
        <w:trPr>
          <w:trHeight w:val="780"/>
        </w:trPr>
        <w:tc>
          <w:tcPr>
            <w:tcW w:w="2522" w:type="dxa"/>
            <w:shd w:val="clear" w:color="auto" w:fill="auto"/>
            <w:vAlign w:val="bottom"/>
          </w:tcPr>
          <w:p w:rsidR="004D6AFF" w:rsidRPr="008B118C" w:rsidRDefault="004D6AFF" w:rsidP="00044D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118C">
              <w:rPr>
                <w:rFonts w:ascii="Times New Roman" w:hAnsi="Times New Roman" w:cs="Times New Roman"/>
                <w:sz w:val="20"/>
                <w:szCs w:val="20"/>
              </w:rPr>
              <w:t>Идиопатическая тромбоцитопеническая пурпура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4D6AFF" w:rsidRPr="008B118C" w:rsidRDefault="004D6AFF" w:rsidP="00044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B1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</w:t>
            </w:r>
            <w:r w:rsidRPr="008B1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69.3</w:t>
            </w:r>
          </w:p>
        </w:tc>
        <w:tc>
          <w:tcPr>
            <w:tcW w:w="959" w:type="dxa"/>
            <w:shd w:val="clear" w:color="auto" w:fill="auto"/>
            <w:noWrap/>
            <w:vAlign w:val="bottom"/>
          </w:tcPr>
          <w:p w:rsidR="004D6AFF" w:rsidRPr="008B118C" w:rsidRDefault="004D6AFF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</w:tcPr>
          <w:p w:rsidR="004D6AFF" w:rsidRPr="008B118C" w:rsidRDefault="004D6AFF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4D6AFF" w:rsidRPr="008B118C" w:rsidRDefault="004D6AFF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</w:tcPr>
          <w:p w:rsidR="004D6AFF" w:rsidRPr="008B118C" w:rsidRDefault="004D6AFF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4D6AFF" w:rsidRPr="008B118C" w:rsidRDefault="004D6AFF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4D6AFF" w:rsidRPr="008B118C" w:rsidRDefault="004D6AFF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3A88" w:rsidRPr="008B118C" w:rsidTr="00084F8A">
        <w:trPr>
          <w:trHeight w:val="780"/>
        </w:trPr>
        <w:tc>
          <w:tcPr>
            <w:tcW w:w="2522" w:type="dxa"/>
            <w:shd w:val="clear" w:color="auto" w:fill="auto"/>
            <w:vAlign w:val="bottom"/>
          </w:tcPr>
          <w:p w:rsidR="002B3A88" w:rsidRPr="008B118C" w:rsidRDefault="002B3A88" w:rsidP="00044D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118C">
              <w:rPr>
                <w:rFonts w:ascii="Times New Roman" w:hAnsi="Times New Roman" w:cs="Times New Roman"/>
                <w:sz w:val="20"/>
                <w:szCs w:val="20"/>
              </w:rPr>
              <w:t xml:space="preserve">Лимфома </w:t>
            </w:r>
            <w:proofErr w:type="spellStart"/>
            <w:r w:rsidRPr="008B118C">
              <w:rPr>
                <w:rFonts w:ascii="Times New Roman" w:hAnsi="Times New Roman" w:cs="Times New Roman"/>
                <w:sz w:val="20"/>
                <w:szCs w:val="20"/>
              </w:rPr>
              <w:t>Ходжкина</w:t>
            </w:r>
            <w:proofErr w:type="spellEnd"/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2B3A88" w:rsidRPr="008B118C" w:rsidRDefault="002B3A88" w:rsidP="00044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С81</w:t>
            </w:r>
          </w:p>
        </w:tc>
        <w:tc>
          <w:tcPr>
            <w:tcW w:w="959" w:type="dxa"/>
            <w:shd w:val="clear" w:color="auto" w:fill="auto"/>
            <w:noWrap/>
            <w:vAlign w:val="bottom"/>
          </w:tcPr>
          <w:p w:rsidR="002B3A88" w:rsidRPr="008B118C" w:rsidRDefault="002B3A88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</w:tcPr>
          <w:p w:rsidR="002B3A88" w:rsidRPr="008B118C" w:rsidRDefault="002B3A88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2B3A88" w:rsidRPr="008B118C" w:rsidRDefault="002B3A88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</w:tcPr>
          <w:p w:rsidR="002B3A88" w:rsidRPr="008B118C" w:rsidRDefault="002B3A88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2B3A88" w:rsidRPr="008B118C" w:rsidRDefault="002B3A88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2B3A88" w:rsidRPr="008B118C" w:rsidRDefault="002B3A88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3A88" w:rsidRPr="008B118C" w:rsidTr="00084F8A">
        <w:trPr>
          <w:trHeight w:val="780"/>
        </w:trPr>
        <w:tc>
          <w:tcPr>
            <w:tcW w:w="2522" w:type="dxa"/>
            <w:shd w:val="clear" w:color="auto" w:fill="auto"/>
            <w:vAlign w:val="bottom"/>
          </w:tcPr>
          <w:p w:rsidR="002B3A88" w:rsidRPr="008B118C" w:rsidRDefault="002B3A88" w:rsidP="00044D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11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Фолликулярная лимфома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2B3A88" w:rsidRPr="008B118C" w:rsidRDefault="002B3A88" w:rsidP="00044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С82</w:t>
            </w:r>
          </w:p>
        </w:tc>
        <w:tc>
          <w:tcPr>
            <w:tcW w:w="959" w:type="dxa"/>
            <w:shd w:val="clear" w:color="auto" w:fill="auto"/>
            <w:noWrap/>
            <w:vAlign w:val="bottom"/>
          </w:tcPr>
          <w:p w:rsidR="002B3A88" w:rsidRPr="008B118C" w:rsidRDefault="002B3A88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</w:tcPr>
          <w:p w:rsidR="002B3A88" w:rsidRPr="008B118C" w:rsidRDefault="002B3A88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2B3A88" w:rsidRPr="008B118C" w:rsidRDefault="002B3A88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</w:tcPr>
          <w:p w:rsidR="002B3A88" w:rsidRPr="008B118C" w:rsidRDefault="002B3A88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2B3A88" w:rsidRPr="008B118C" w:rsidRDefault="002B3A88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2B3A88" w:rsidRPr="008B118C" w:rsidRDefault="002B3A88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3A88" w:rsidRPr="008B118C" w:rsidTr="00084F8A">
        <w:trPr>
          <w:trHeight w:val="780"/>
        </w:trPr>
        <w:tc>
          <w:tcPr>
            <w:tcW w:w="2522" w:type="dxa"/>
            <w:shd w:val="clear" w:color="auto" w:fill="auto"/>
            <w:vAlign w:val="bottom"/>
          </w:tcPr>
          <w:p w:rsidR="002B3A88" w:rsidRPr="008B118C" w:rsidRDefault="002B3A88" w:rsidP="002B3A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118C">
              <w:rPr>
                <w:rFonts w:ascii="Times New Roman" w:hAnsi="Times New Roman" w:cs="Times New Roman"/>
                <w:sz w:val="20"/>
                <w:szCs w:val="20"/>
              </w:rPr>
              <w:t>Мелкоклеточная лимфома В-клеток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2B3A88" w:rsidRPr="008B118C" w:rsidRDefault="002B3A88" w:rsidP="00044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С83.0</w:t>
            </w:r>
          </w:p>
        </w:tc>
        <w:tc>
          <w:tcPr>
            <w:tcW w:w="959" w:type="dxa"/>
            <w:shd w:val="clear" w:color="auto" w:fill="auto"/>
            <w:noWrap/>
            <w:vAlign w:val="bottom"/>
          </w:tcPr>
          <w:p w:rsidR="002B3A88" w:rsidRPr="008B118C" w:rsidRDefault="002B3A88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</w:tcPr>
          <w:p w:rsidR="002B3A88" w:rsidRPr="008B118C" w:rsidRDefault="002B3A88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2B3A88" w:rsidRPr="008B118C" w:rsidRDefault="002B3A88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</w:tcPr>
          <w:p w:rsidR="002B3A88" w:rsidRPr="008B118C" w:rsidRDefault="002B3A88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2B3A88" w:rsidRPr="008B118C" w:rsidRDefault="002B3A88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2B3A88" w:rsidRPr="008B118C" w:rsidRDefault="002B3A88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3A88" w:rsidRPr="008B118C" w:rsidTr="00084F8A">
        <w:trPr>
          <w:trHeight w:val="780"/>
        </w:trPr>
        <w:tc>
          <w:tcPr>
            <w:tcW w:w="2522" w:type="dxa"/>
            <w:shd w:val="clear" w:color="auto" w:fill="auto"/>
            <w:vAlign w:val="bottom"/>
          </w:tcPr>
          <w:p w:rsidR="002B3A88" w:rsidRPr="008B118C" w:rsidRDefault="002B3A88" w:rsidP="002B3A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118C">
              <w:rPr>
                <w:rFonts w:ascii="Times New Roman" w:hAnsi="Times New Roman" w:cs="Times New Roman"/>
                <w:sz w:val="20"/>
                <w:szCs w:val="20"/>
              </w:rPr>
              <w:t>Лимфома клеток мантии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2B3A88" w:rsidRPr="008B118C" w:rsidRDefault="002B3A88" w:rsidP="00044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С83.1</w:t>
            </w:r>
          </w:p>
        </w:tc>
        <w:tc>
          <w:tcPr>
            <w:tcW w:w="959" w:type="dxa"/>
            <w:shd w:val="clear" w:color="auto" w:fill="auto"/>
            <w:noWrap/>
            <w:vAlign w:val="bottom"/>
          </w:tcPr>
          <w:p w:rsidR="002B3A88" w:rsidRPr="008B118C" w:rsidRDefault="002B3A88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</w:tcPr>
          <w:p w:rsidR="002B3A88" w:rsidRPr="008B118C" w:rsidRDefault="002B3A88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2B3A88" w:rsidRPr="008B118C" w:rsidRDefault="002B3A88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</w:tcPr>
          <w:p w:rsidR="002B3A88" w:rsidRPr="008B118C" w:rsidRDefault="002B3A88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2B3A88" w:rsidRPr="008B118C" w:rsidRDefault="002B3A88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2B3A88" w:rsidRPr="008B118C" w:rsidRDefault="002B3A88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3A88" w:rsidRPr="008B118C" w:rsidTr="00084F8A">
        <w:trPr>
          <w:trHeight w:val="780"/>
        </w:trPr>
        <w:tc>
          <w:tcPr>
            <w:tcW w:w="2522" w:type="dxa"/>
            <w:shd w:val="clear" w:color="auto" w:fill="auto"/>
            <w:vAlign w:val="bottom"/>
          </w:tcPr>
          <w:p w:rsidR="002B3A88" w:rsidRPr="008B118C" w:rsidRDefault="002B3A88" w:rsidP="002B3A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118C">
              <w:rPr>
                <w:rFonts w:ascii="Times New Roman" w:hAnsi="Times New Roman" w:cs="Times New Roman"/>
                <w:sz w:val="20"/>
                <w:szCs w:val="20"/>
              </w:rPr>
              <w:t>Диффузная В-крупноклеточная лимфома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2B3A88" w:rsidRPr="008B118C" w:rsidRDefault="002B3A88" w:rsidP="00044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С83.3</w:t>
            </w:r>
          </w:p>
        </w:tc>
        <w:tc>
          <w:tcPr>
            <w:tcW w:w="959" w:type="dxa"/>
            <w:shd w:val="clear" w:color="auto" w:fill="auto"/>
            <w:noWrap/>
            <w:vAlign w:val="bottom"/>
          </w:tcPr>
          <w:p w:rsidR="002B3A88" w:rsidRPr="008B118C" w:rsidRDefault="002B3A88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</w:tcPr>
          <w:p w:rsidR="002B3A88" w:rsidRPr="008B118C" w:rsidRDefault="002B3A88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2B3A88" w:rsidRPr="008B118C" w:rsidRDefault="002B3A88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</w:tcPr>
          <w:p w:rsidR="002B3A88" w:rsidRPr="008B118C" w:rsidRDefault="002B3A88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2B3A88" w:rsidRPr="008B118C" w:rsidRDefault="002B3A88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2B3A88" w:rsidRPr="008B118C" w:rsidRDefault="002B3A88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3A88" w:rsidRPr="008B118C" w:rsidTr="00084F8A">
        <w:trPr>
          <w:trHeight w:val="780"/>
        </w:trPr>
        <w:tc>
          <w:tcPr>
            <w:tcW w:w="2522" w:type="dxa"/>
            <w:shd w:val="clear" w:color="auto" w:fill="auto"/>
            <w:vAlign w:val="bottom"/>
          </w:tcPr>
          <w:p w:rsidR="002B3A88" w:rsidRPr="008B118C" w:rsidRDefault="002B3A88" w:rsidP="002B3A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118C">
              <w:rPr>
                <w:rFonts w:ascii="Times New Roman" w:hAnsi="Times New Roman" w:cs="Times New Roman"/>
                <w:sz w:val="20"/>
                <w:szCs w:val="20"/>
              </w:rPr>
              <w:t xml:space="preserve">Лимфома </w:t>
            </w:r>
            <w:proofErr w:type="spellStart"/>
            <w:r w:rsidRPr="008B118C">
              <w:rPr>
                <w:rFonts w:ascii="Times New Roman" w:hAnsi="Times New Roman" w:cs="Times New Roman"/>
                <w:sz w:val="20"/>
                <w:szCs w:val="20"/>
              </w:rPr>
              <w:t>Беркита</w:t>
            </w:r>
            <w:proofErr w:type="spellEnd"/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2B3A88" w:rsidRPr="008B118C" w:rsidRDefault="002B3A88" w:rsidP="00044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С83.7</w:t>
            </w:r>
          </w:p>
        </w:tc>
        <w:tc>
          <w:tcPr>
            <w:tcW w:w="959" w:type="dxa"/>
            <w:shd w:val="clear" w:color="auto" w:fill="auto"/>
            <w:noWrap/>
            <w:vAlign w:val="bottom"/>
          </w:tcPr>
          <w:p w:rsidR="002B3A88" w:rsidRPr="008B118C" w:rsidRDefault="002B3A88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</w:tcPr>
          <w:p w:rsidR="002B3A88" w:rsidRPr="008B118C" w:rsidRDefault="002B3A88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2B3A88" w:rsidRPr="008B118C" w:rsidRDefault="002B3A88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</w:tcPr>
          <w:p w:rsidR="002B3A88" w:rsidRPr="008B118C" w:rsidRDefault="002B3A88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2B3A88" w:rsidRPr="008B118C" w:rsidRDefault="002B3A88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2B3A88" w:rsidRPr="008B118C" w:rsidRDefault="002B3A88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3A88" w:rsidRPr="008B118C" w:rsidTr="00084F8A">
        <w:trPr>
          <w:trHeight w:val="780"/>
        </w:trPr>
        <w:tc>
          <w:tcPr>
            <w:tcW w:w="2522" w:type="dxa"/>
            <w:shd w:val="clear" w:color="auto" w:fill="auto"/>
            <w:vAlign w:val="bottom"/>
          </w:tcPr>
          <w:p w:rsidR="002B3A88" w:rsidRPr="008B118C" w:rsidRDefault="002B3A88" w:rsidP="002B3A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118C">
              <w:rPr>
                <w:rFonts w:ascii="Times New Roman" w:hAnsi="Times New Roman" w:cs="Times New Roman"/>
                <w:sz w:val="20"/>
                <w:szCs w:val="20"/>
              </w:rPr>
              <w:t>Лимфома из Т-клеток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2B3A88" w:rsidRPr="008B118C" w:rsidRDefault="002B3A88" w:rsidP="00044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С84.0 – С84.9</w:t>
            </w:r>
          </w:p>
        </w:tc>
        <w:tc>
          <w:tcPr>
            <w:tcW w:w="959" w:type="dxa"/>
            <w:shd w:val="clear" w:color="auto" w:fill="auto"/>
            <w:noWrap/>
            <w:vAlign w:val="bottom"/>
          </w:tcPr>
          <w:p w:rsidR="002B3A88" w:rsidRPr="008B118C" w:rsidRDefault="002B3A88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</w:tcPr>
          <w:p w:rsidR="002B3A88" w:rsidRPr="008B118C" w:rsidRDefault="002B3A88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2B3A88" w:rsidRPr="008B118C" w:rsidRDefault="002B3A88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</w:tcPr>
          <w:p w:rsidR="002B3A88" w:rsidRPr="008B118C" w:rsidRDefault="002B3A88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2B3A88" w:rsidRPr="008B118C" w:rsidRDefault="002B3A88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2B3A88" w:rsidRPr="008B118C" w:rsidRDefault="002B3A88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3A88" w:rsidRPr="008B118C" w:rsidTr="00084F8A">
        <w:trPr>
          <w:trHeight w:val="780"/>
        </w:trPr>
        <w:tc>
          <w:tcPr>
            <w:tcW w:w="2522" w:type="dxa"/>
            <w:shd w:val="clear" w:color="auto" w:fill="auto"/>
            <w:vAlign w:val="bottom"/>
          </w:tcPr>
          <w:p w:rsidR="002B3A88" w:rsidRPr="008B118C" w:rsidRDefault="002B3A88" w:rsidP="002B3A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118C">
              <w:rPr>
                <w:rFonts w:ascii="Times New Roman" w:hAnsi="Times New Roman" w:cs="Times New Roman"/>
                <w:sz w:val="20"/>
                <w:szCs w:val="20"/>
              </w:rPr>
              <w:t>Медиастинальная В-лимфома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2B3A88" w:rsidRPr="008B118C" w:rsidRDefault="002B3A88" w:rsidP="00044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С85.2</w:t>
            </w:r>
          </w:p>
        </w:tc>
        <w:tc>
          <w:tcPr>
            <w:tcW w:w="959" w:type="dxa"/>
            <w:shd w:val="clear" w:color="auto" w:fill="auto"/>
            <w:noWrap/>
            <w:vAlign w:val="bottom"/>
          </w:tcPr>
          <w:p w:rsidR="002B3A88" w:rsidRPr="008B118C" w:rsidRDefault="002B3A88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</w:tcPr>
          <w:p w:rsidR="002B3A88" w:rsidRPr="008B118C" w:rsidRDefault="002B3A88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2B3A88" w:rsidRPr="008B118C" w:rsidRDefault="002B3A88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</w:tcPr>
          <w:p w:rsidR="002B3A88" w:rsidRPr="008B118C" w:rsidRDefault="002B3A88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2B3A88" w:rsidRPr="008B118C" w:rsidRDefault="002B3A88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2B3A88" w:rsidRPr="008B118C" w:rsidRDefault="002B3A88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3A88" w:rsidRPr="008B118C" w:rsidTr="00084F8A">
        <w:trPr>
          <w:trHeight w:val="780"/>
        </w:trPr>
        <w:tc>
          <w:tcPr>
            <w:tcW w:w="2522" w:type="dxa"/>
            <w:shd w:val="clear" w:color="auto" w:fill="auto"/>
            <w:vAlign w:val="bottom"/>
          </w:tcPr>
          <w:p w:rsidR="002B3A88" w:rsidRPr="008B118C" w:rsidRDefault="002B3A88" w:rsidP="002B3A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118C">
              <w:rPr>
                <w:rFonts w:ascii="Times New Roman" w:hAnsi="Times New Roman" w:cs="Times New Roman"/>
                <w:sz w:val="20"/>
                <w:szCs w:val="20"/>
              </w:rPr>
              <w:t xml:space="preserve">Неуточненные типы </w:t>
            </w:r>
            <w:proofErr w:type="spellStart"/>
            <w:r w:rsidRPr="008B118C">
              <w:rPr>
                <w:rFonts w:ascii="Times New Roman" w:hAnsi="Times New Roman" w:cs="Times New Roman"/>
                <w:sz w:val="20"/>
                <w:szCs w:val="20"/>
              </w:rPr>
              <w:t>неходжкинских</w:t>
            </w:r>
            <w:proofErr w:type="spellEnd"/>
            <w:r w:rsidRPr="008B118C">
              <w:rPr>
                <w:rFonts w:ascii="Times New Roman" w:hAnsi="Times New Roman" w:cs="Times New Roman"/>
                <w:sz w:val="20"/>
                <w:szCs w:val="20"/>
              </w:rPr>
              <w:t xml:space="preserve"> лимфом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2B3A88" w:rsidRPr="008B118C" w:rsidRDefault="002B3A88" w:rsidP="00044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С85.9</w:t>
            </w:r>
          </w:p>
        </w:tc>
        <w:tc>
          <w:tcPr>
            <w:tcW w:w="959" w:type="dxa"/>
            <w:shd w:val="clear" w:color="auto" w:fill="auto"/>
            <w:noWrap/>
            <w:vAlign w:val="bottom"/>
          </w:tcPr>
          <w:p w:rsidR="002B3A88" w:rsidRPr="008B118C" w:rsidRDefault="002B3A88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</w:tcPr>
          <w:p w:rsidR="002B3A88" w:rsidRPr="008B118C" w:rsidRDefault="002B3A88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2B3A88" w:rsidRPr="008B118C" w:rsidRDefault="002B3A88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</w:tcPr>
          <w:p w:rsidR="002B3A88" w:rsidRPr="008B118C" w:rsidRDefault="002B3A88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2B3A88" w:rsidRPr="008B118C" w:rsidRDefault="002B3A88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2B3A88" w:rsidRPr="008B118C" w:rsidRDefault="002B3A88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3A88" w:rsidRPr="008B118C" w:rsidTr="00084F8A">
        <w:trPr>
          <w:trHeight w:val="780"/>
        </w:trPr>
        <w:tc>
          <w:tcPr>
            <w:tcW w:w="2522" w:type="dxa"/>
            <w:shd w:val="clear" w:color="auto" w:fill="auto"/>
            <w:vAlign w:val="bottom"/>
          </w:tcPr>
          <w:p w:rsidR="002B3A88" w:rsidRPr="008B118C" w:rsidRDefault="002B3A88" w:rsidP="002B3A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118C">
              <w:rPr>
                <w:rFonts w:ascii="Times New Roman" w:hAnsi="Times New Roman" w:cs="Times New Roman"/>
                <w:sz w:val="20"/>
                <w:szCs w:val="20"/>
              </w:rPr>
              <w:t>Макроглобулинемия</w:t>
            </w:r>
            <w:proofErr w:type="spellEnd"/>
            <w:r w:rsidRPr="008B11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118C">
              <w:rPr>
                <w:rFonts w:ascii="Times New Roman" w:hAnsi="Times New Roman" w:cs="Times New Roman"/>
                <w:sz w:val="20"/>
                <w:szCs w:val="20"/>
              </w:rPr>
              <w:t>Вальденстрема</w:t>
            </w:r>
            <w:proofErr w:type="spellEnd"/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2B3A88" w:rsidRPr="008B118C" w:rsidRDefault="002B3A88" w:rsidP="00044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С88.0</w:t>
            </w:r>
          </w:p>
        </w:tc>
        <w:tc>
          <w:tcPr>
            <w:tcW w:w="959" w:type="dxa"/>
            <w:shd w:val="clear" w:color="auto" w:fill="auto"/>
            <w:noWrap/>
            <w:vAlign w:val="bottom"/>
          </w:tcPr>
          <w:p w:rsidR="002B3A88" w:rsidRPr="008B118C" w:rsidRDefault="002B3A88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</w:tcPr>
          <w:p w:rsidR="002B3A88" w:rsidRPr="008B118C" w:rsidRDefault="002B3A88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2B3A88" w:rsidRPr="008B118C" w:rsidRDefault="002B3A88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</w:tcPr>
          <w:p w:rsidR="002B3A88" w:rsidRPr="008B118C" w:rsidRDefault="002B3A88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2B3A88" w:rsidRPr="008B118C" w:rsidRDefault="002B3A88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2B3A88" w:rsidRPr="008B118C" w:rsidRDefault="002B3A88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3A88" w:rsidRPr="008B118C" w:rsidTr="00084F8A">
        <w:trPr>
          <w:trHeight w:val="780"/>
        </w:trPr>
        <w:tc>
          <w:tcPr>
            <w:tcW w:w="2522" w:type="dxa"/>
            <w:shd w:val="clear" w:color="auto" w:fill="auto"/>
            <w:vAlign w:val="bottom"/>
          </w:tcPr>
          <w:p w:rsidR="002B3A88" w:rsidRPr="008B118C" w:rsidRDefault="002B3A88" w:rsidP="002B3A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118C">
              <w:rPr>
                <w:rFonts w:ascii="Times New Roman" w:hAnsi="Times New Roman" w:cs="Times New Roman"/>
                <w:sz w:val="20"/>
                <w:szCs w:val="20"/>
              </w:rPr>
              <w:t>Множественная миелома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2B3A88" w:rsidRPr="008B118C" w:rsidRDefault="002B3A88" w:rsidP="00044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С90.0 – С90.3</w:t>
            </w:r>
          </w:p>
        </w:tc>
        <w:tc>
          <w:tcPr>
            <w:tcW w:w="959" w:type="dxa"/>
            <w:shd w:val="clear" w:color="auto" w:fill="auto"/>
            <w:noWrap/>
            <w:vAlign w:val="bottom"/>
          </w:tcPr>
          <w:p w:rsidR="002B3A88" w:rsidRPr="008B118C" w:rsidRDefault="002B3A88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</w:tcPr>
          <w:p w:rsidR="002B3A88" w:rsidRPr="008B118C" w:rsidRDefault="002B3A88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2B3A88" w:rsidRPr="008B118C" w:rsidRDefault="002B3A88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</w:tcPr>
          <w:p w:rsidR="002B3A88" w:rsidRPr="008B118C" w:rsidRDefault="002B3A88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2B3A88" w:rsidRPr="008B118C" w:rsidRDefault="002B3A88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2B3A88" w:rsidRPr="008B118C" w:rsidRDefault="002B3A88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3DD0" w:rsidRPr="008B118C" w:rsidTr="00084F8A">
        <w:trPr>
          <w:trHeight w:val="780"/>
        </w:trPr>
        <w:tc>
          <w:tcPr>
            <w:tcW w:w="2522" w:type="dxa"/>
            <w:shd w:val="clear" w:color="auto" w:fill="auto"/>
            <w:vAlign w:val="bottom"/>
          </w:tcPr>
          <w:p w:rsidR="00C23DD0" w:rsidRPr="008B118C" w:rsidRDefault="00C23DD0" w:rsidP="002B3A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118C">
              <w:rPr>
                <w:rFonts w:ascii="Times New Roman" w:hAnsi="Times New Roman" w:cs="Times New Roman"/>
                <w:sz w:val="20"/>
                <w:szCs w:val="20"/>
              </w:rPr>
              <w:t>Осстрый</w:t>
            </w:r>
            <w:proofErr w:type="spellEnd"/>
            <w:r w:rsidRPr="008B11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118C">
              <w:rPr>
                <w:rFonts w:ascii="Times New Roman" w:hAnsi="Times New Roman" w:cs="Times New Roman"/>
                <w:sz w:val="20"/>
                <w:szCs w:val="20"/>
              </w:rPr>
              <w:t>лимфобластный</w:t>
            </w:r>
            <w:proofErr w:type="spellEnd"/>
            <w:r w:rsidRPr="008B118C">
              <w:rPr>
                <w:rFonts w:ascii="Times New Roman" w:hAnsi="Times New Roman" w:cs="Times New Roman"/>
                <w:sz w:val="20"/>
                <w:szCs w:val="20"/>
              </w:rPr>
              <w:t xml:space="preserve"> лейкоз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C23DD0" w:rsidRPr="008B118C" w:rsidRDefault="00C23DD0" w:rsidP="00044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С91.0</w:t>
            </w:r>
          </w:p>
        </w:tc>
        <w:tc>
          <w:tcPr>
            <w:tcW w:w="959" w:type="dxa"/>
            <w:shd w:val="clear" w:color="auto" w:fill="auto"/>
            <w:noWrap/>
            <w:vAlign w:val="bottom"/>
          </w:tcPr>
          <w:p w:rsidR="00C23DD0" w:rsidRPr="008B118C" w:rsidRDefault="00C23DD0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</w:tcPr>
          <w:p w:rsidR="00C23DD0" w:rsidRPr="008B118C" w:rsidRDefault="00C23DD0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C23DD0" w:rsidRPr="008B118C" w:rsidRDefault="00C23DD0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</w:tcPr>
          <w:p w:rsidR="00C23DD0" w:rsidRPr="008B118C" w:rsidRDefault="00C23DD0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C23DD0" w:rsidRPr="008B118C" w:rsidRDefault="00C23DD0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C23DD0" w:rsidRPr="008B118C" w:rsidRDefault="00C23DD0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3A88" w:rsidRPr="008B118C" w:rsidTr="00084F8A">
        <w:trPr>
          <w:trHeight w:val="780"/>
        </w:trPr>
        <w:tc>
          <w:tcPr>
            <w:tcW w:w="2522" w:type="dxa"/>
            <w:shd w:val="clear" w:color="auto" w:fill="auto"/>
            <w:vAlign w:val="bottom"/>
          </w:tcPr>
          <w:p w:rsidR="002B3A88" w:rsidRPr="008B118C" w:rsidRDefault="002B3A88" w:rsidP="002B3A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118C">
              <w:rPr>
                <w:rFonts w:ascii="Times New Roman" w:hAnsi="Times New Roman" w:cs="Times New Roman"/>
                <w:sz w:val="20"/>
                <w:szCs w:val="20"/>
              </w:rPr>
              <w:t>Хронический В-</w:t>
            </w:r>
            <w:proofErr w:type="spellStart"/>
            <w:r w:rsidRPr="008B118C">
              <w:rPr>
                <w:rFonts w:ascii="Times New Roman" w:hAnsi="Times New Roman" w:cs="Times New Roman"/>
                <w:sz w:val="20"/>
                <w:szCs w:val="20"/>
              </w:rPr>
              <w:t>лимфоцитарный</w:t>
            </w:r>
            <w:proofErr w:type="spellEnd"/>
            <w:r w:rsidRPr="008B118C">
              <w:rPr>
                <w:rFonts w:ascii="Times New Roman" w:hAnsi="Times New Roman" w:cs="Times New Roman"/>
                <w:sz w:val="20"/>
                <w:szCs w:val="20"/>
              </w:rPr>
              <w:t xml:space="preserve"> лейкоз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2B3A88" w:rsidRPr="008B118C" w:rsidRDefault="002B3A88" w:rsidP="00044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С91.1</w:t>
            </w:r>
          </w:p>
        </w:tc>
        <w:tc>
          <w:tcPr>
            <w:tcW w:w="959" w:type="dxa"/>
            <w:shd w:val="clear" w:color="auto" w:fill="auto"/>
            <w:noWrap/>
            <w:vAlign w:val="bottom"/>
          </w:tcPr>
          <w:p w:rsidR="002B3A88" w:rsidRPr="008B118C" w:rsidRDefault="002B3A88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</w:tcPr>
          <w:p w:rsidR="002B3A88" w:rsidRPr="008B118C" w:rsidRDefault="002B3A88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2B3A88" w:rsidRPr="008B118C" w:rsidRDefault="002B3A88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</w:tcPr>
          <w:p w:rsidR="002B3A88" w:rsidRPr="008B118C" w:rsidRDefault="002B3A88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2B3A88" w:rsidRPr="008B118C" w:rsidRDefault="002B3A88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2B3A88" w:rsidRPr="008B118C" w:rsidRDefault="002B3A88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3A88" w:rsidRPr="008B118C" w:rsidTr="00084F8A">
        <w:trPr>
          <w:trHeight w:val="780"/>
        </w:trPr>
        <w:tc>
          <w:tcPr>
            <w:tcW w:w="2522" w:type="dxa"/>
            <w:shd w:val="clear" w:color="auto" w:fill="auto"/>
            <w:vAlign w:val="bottom"/>
          </w:tcPr>
          <w:p w:rsidR="002B3A88" w:rsidRPr="008B118C" w:rsidRDefault="002B3A88" w:rsidP="002B3A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118C">
              <w:rPr>
                <w:rFonts w:ascii="Times New Roman" w:hAnsi="Times New Roman" w:cs="Times New Roman"/>
                <w:sz w:val="20"/>
                <w:szCs w:val="20"/>
              </w:rPr>
              <w:t>Волосатоклеточный</w:t>
            </w:r>
            <w:proofErr w:type="spellEnd"/>
            <w:r w:rsidRPr="008B118C">
              <w:rPr>
                <w:rFonts w:ascii="Times New Roman" w:hAnsi="Times New Roman" w:cs="Times New Roman"/>
                <w:sz w:val="20"/>
                <w:szCs w:val="20"/>
              </w:rPr>
              <w:t xml:space="preserve"> лейкоз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2B3A88" w:rsidRPr="008B118C" w:rsidRDefault="002B3A88" w:rsidP="00044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С91.4</w:t>
            </w:r>
          </w:p>
        </w:tc>
        <w:tc>
          <w:tcPr>
            <w:tcW w:w="959" w:type="dxa"/>
            <w:shd w:val="clear" w:color="auto" w:fill="auto"/>
            <w:noWrap/>
            <w:vAlign w:val="bottom"/>
          </w:tcPr>
          <w:p w:rsidR="002B3A88" w:rsidRPr="008B118C" w:rsidRDefault="002B3A88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</w:tcPr>
          <w:p w:rsidR="002B3A88" w:rsidRPr="008B118C" w:rsidRDefault="002B3A88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2B3A88" w:rsidRPr="008B118C" w:rsidRDefault="002B3A88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</w:tcPr>
          <w:p w:rsidR="002B3A88" w:rsidRPr="008B118C" w:rsidRDefault="002B3A88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2B3A88" w:rsidRPr="008B118C" w:rsidRDefault="002B3A88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2B3A88" w:rsidRPr="008B118C" w:rsidRDefault="002B3A88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3A88" w:rsidRPr="008B118C" w:rsidTr="00084F8A">
        <w:trPr>
          <w:trHeight w:val="780"/>
        </w:trPr>
        <w:tc>
          <w:tcPr>
            <w:tcW w:w="2522" w:type="dxa"/>
            <w:shd w:val="clear" w:color="auto" w:fill="auto"/>
            <w:vAlign w:val="bottom"/>
          </w:tcPr>
          <w:p w:rsidR="002B3A88" w:rsidRPr="008B118C" w:rsidRDefault="00C23DD0" w:rsidP="002B3A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118C">
              <w:rPr>
                <w:rFonts w:ascii="Times New Roman" w:hAnsi="Times New Roman" w:cs="Times New Roman"/>
                <w:sz w:val="20"/>
                <w:szCs w:val="20"/>
              </w:rPr>
              <w:t xml:space="preserve">Острый </w:t>
            </w:r>
            <w:proofErr w:type="spellStart"/>
            <w:r w:rsidRPr="008B118C">
              <w:rPr>
                <w:rFonts w:ascii="Times New Roman" w:hAnsi="Times New Roman" w:cs="Times New Roman"/>
                <w:sz w:val="20"/>
                <w:szCs w:val="20"/>
              </w:rPr>
              <w:t>миелобластный</w:t>
            </w:r>
            <w:proofErr w:type="spellEnd"/>
            <w:r w:rsidRPr="008B118C">
              <w:rPr>
                <w:rFonts w:ascii="Times New Roman" w:hAnsi="Times New Roman" w:cs="Times New Roman"/>
                <w:sz w:val="20"/>
                <w:szCs w:val="20"/>
              </w:rPr>
              <w:t xml:space="preserve"> лейкоз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2B3A88" w:rsidRPr="008B118C" w:rsidRDefault="00C23DD0" w:rsidP="00044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С92.0</w:t>
            </w:r>
          </w:p>
        </w:tc>
        <w:tc>
          <w:tcPr>
            <w:tcW w:w="959" w:type="dxa"/>
            <w:shd w:val="clear" w:color="auto" w:fill="auto"/>
            <w:noWrap/>
            <w:vAlign w:val="bottom"/>
          </w:tcPr>
          <w:p w:rsidR="002B3A88" w:rsidRPr="008B118C" w:rsidRDefault="002B3A88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</w:tcPr>
          <w:p w:rsidR="002B3A88" w:rsidRPr="008B118C" w:rsidRDefault="002B3A88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2B3A88" w:rsidRPr="008B118C" w:rsidRDefault="002B3A88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</w:tcPr>
          <w:p w:rsidR="002B3A88" w:rsidRPr="008B118C" w:rsidRDefault="002B3A88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2B3A88" w:rsidRPr="008B118C" w:rsidRDefault="002B3A88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2B3A88" w:rsidRPr="008B118C" w:rsidRDefault="002B3A88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3DD0" w:rsidRPr="008B118C" w:rsidTr="00084F8A">
        <w:trPr>
          <w:trHeight w:val="780"/>
        </w:trPr>
        <w:tc>
          <w:tcPr>
            <w:tcW w:w="2522" w:type="dxa"/>
            <w:shd w:val="clear" w:color="auto" w:fill="auto"/>
            <w:vAlign w:val="bottom"/>
          </w:tcPr>
          <w:p w:rsidR="00C23DD0" w:rsidRPr="008B118C" w:rsidRDefault="00C23DD0" w:rsidP="00044D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118C">
              <w:rPr>
                <w:rFonts w:ascii="Times New Roman" w:hAnsi="Times New Roman" w:cs="Times New Roman"/>
                <w:sz w:val="20"/>
                <w:szCs w:val="20"/>
              </w:rPr>
              <w:t xml:space="preserve">Хронический </w:t>
            </w:r>
            <w:proofErr w:type="spellStart"/>
            <w:r w:rsidRPr="008B118C">
              <w:rPr>
                <w:rFonts w:ascii="Times New Roman" w:hAnsi="Times New Roman" w:cs="Times New Roman"/>
                <w:sz w:val="20"/>
                <w:szCs w:val="20"/>
              </w:rPr>
              <w:t>миелойдный</w:t>
            </w:r>
            <w:proofErr w:type="spellEnd"/>
            <w:r w:rsidRPr="008B118C">
              <w:rPr>
                <w:rFonts w:ascii="Times New Roman" w:hAnsi="Times New Roman" w:cs="Times New Roman"/>
                <w:sz w:val="20"/>
                <w:szCs w:val="20"/>
              </w:rPr>
              <w:t xml:space="preserve"> лейкоз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C23DD0" w:rsidRPr="008B118C" w:rsidRDefault="00C23DD0" w:rsidP="00044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С92.1</w:t>
            </w:r>
          </w:p>
        </w:tc>
        <w:tc>
          <w:tcPr>
            <w:tcW w:w="959" w:type="dxa"/>
            <w:shd w:val="clear" w:color="auto" w:fill="auto"/>
            <w:noWrap/>
            <w:vAlign w:val="bottom"/>
          </w:tcPr>
          <w:p w:rsidR="00C23DD0" w:rsidRPr="008B118C" w:rsidRDefault="00C23DD0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</w:tcPr>
          <w:p w:rsidR="00C23DD0" w:rsidRPr="008B118C" w:rsidRDefault="00C23DD0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C23DD0" w:rsidRPr="008B118C" w:rsidRDefault="00C23DD0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</w:tcPr>
          <w:p w:rsidR="00C23DD0" w:rsidRPr="008B118C" w:rsidRDefault="00C23DD0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C23DD0" w:rsidRPr="008B118C" w:rsidRDefault="00C23DD0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C23DD0" w:rsidRPr="008B118C" w:rsidRDefault="00C23DD0" w:rsidP="00044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67D72" w:rsidRPr="008B118C" w:rsidRDefault="00D67D72">
      <w:pPr>
        <w:rPr>
          <w:rFonts w:ascii="Times New Roman" w:hAnsi="Times New Roman" w:cs="Times New Roman"/>
        </w:rPr>
      </w:pPr>
    </w:p>
    <w:p w:rsidR="006430C9" w:rsidRPr="008B118C" w:rsidRDefault="006430C9" w:rsidP="008B118C">
      <w:pPr>
        <w:spacing w:line="240" w:lineRule="auto"/>
        <w:ind w:left="-1134"/>
        <w:jc w:val="both"/>
        <w:rPr>
          <w:rFonts w:ascii="Times New Roman" w:hAnsi="Times New Roman" w:cs="Times New Roman"/>
        </w:rPr>
      </w:pPr>
      <w:r w:rsidRPr="008B118C">
        <w:rPr>
          <w:rFonts w:ascii="Times New Roman" w:hAnsi="Times New Roman" w:cs="Times New Roman"/>
        </w:rPr>
        <w:t>Главный внештатный специалист МЗ РК</w:t>
      </w:r>
    </w:p>
    <w:p w:rsidR="006430C9" w:rsidRPr="008B118C" w:rsidRDefault="006430C9" w:rsidP="008B118C">
      <w:pPr>
        <w:spacing w:line="240" w:lineRule="auto"/>
        <w:ind w:left="-1134"/>
        <w:jc w:val="both"/>
        <w:rPr>
          <w:rFonts w:ascii="Times New Roman" w:hAnsi="Times New Roman" w:cs="Times New Roman"/>
        </w:rPr>
      </w:pPr>
      <w:r w:rsidRPr="008B118C">
        <w:rPr>
          <w:rFonts w:ascii="Times New Roman" w:hAnsi="Times New Roman" w:cs="Times New Roman"/>
        </w:rPr>
        <w:t>Андрей Викторович Пройдаков</w:t>
      </w:r>
      <w:bookmarkStart w:id="0" w:name="_GoBack"/>
      <w:bookmarkEnd w:id="0"/>
    </w:p>
    <w:p w:rsidR="006430C9" w:rsidRPr="008B118C" w:rsidRDefault="006430C9" w:rsidP="008B118C">
      <w:pPr>
        <w:spacing w:line="240" w:lineRule="auto"/>
        <w:ind w:left="-1134"/>
        <w:jc w:val="both"/>
        <w:rPr>
          <w:rFonts w:ascii="Times New Roman" w:hAnsi="Times New Roman" w:cs="Times New Roman"/>
        </w:rPr>
      </w:pPr>
      <w:r w:rsidRPr="008B118C">
        <w:rPr>
          <w:rFonts w:ascii="Times New Roman" w:hAnsi="Times New Roman" w:cs="Times New Roman"/>
        </w:rPr>
        <w:t>&lt;proydakov@inbox.ru&gt;</w:t>
      </w:r>
      <w:r w:rsidRPr="008B118C">
        <w:rPr>
          <w:rFonts w:ascii="Times New Roman" w:hAnsi="Times New Roman" w:cs="Times New Roman"/>
        </w:rPr>
        <w:cr/>
      </w:r>
    </w:p>
    <w:sectPr w:rsidR="006430C9" w:rsidRPr="008B1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D72"/>
    <w:rsid w:val="00084F8A"/>
    <w:rsid w:val="002B3A88"/>
    <w:rsid w:val="004D6AFF"/>
    <w:rsid w:val="005F72CD"/>
    <w:rsid w:val="006430C9"/>
    <w:rsid w:val="008B118C"/>
    <w:rsid w:val="00C23DD0"/>
    <w:rsid w:val="00D67D72"/>
    <w:rsid w:val="00E4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67EC3"/>
  <w15:docId w15:val="{B804A10A-F305-4717-99FE-E30140291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7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Пройдаков</dc:creator>
  <cp:lastModifiedBy>Пользователь</cp:lastModifiedBy>
  <cp:revision>4</cp:revision>
  <dcterms:created xsi:type="dcterms:W3CDTF">2023-12-21T09:01:00Z</dcterms:created>
  <dcterms:modified xsi:type="dcterms:W3CDTF">2023-12-21T09:03:00Z</dcterms:modified>
</cp:coreProperties>
</file>